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bookmarkStart w:id="0" w:name="_GoBack"/>
      <w:bookmarkEnd w:id="0"/>
      <w:r>
        <w:rPr>
          <w:rFonts w:eastAsia="TimesNewRomanPS-BoldMT" w:ascii="Arial" w:hAnsi="Arial"/>
          <w:bCs/>
          <w:sz w:val="21"/>
          <w:szCs w:val="21"/>
        </w:rPr>
        <w:t xml:space="preserve">На основу спреведене јавне набавке у отвореном поступку – набавка 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радова </w:t>
      </w:r>
      <w:r>
        <w:rPr>
          <w:rFonts w:eastAsia="TimesNewRomanPS-BoldMT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1"/>
          <w:szCs w:val="21"/>
          <w:u w:val="none"/>
          <w:em w:val="none"/>
          <w:lang w:val="sr-RS"/>
        </w:rPr>
        <w:t xml:space="preserve">на текућем и инвестиционом одржавању бирачких места на територији града Зајечара </w:t>
      </w:r>
      <w:r>
        <w:rPr>
          <w:rFonts w:eastAsia="TimesNewRomanPS-BoldMT" w:ascii="Arial" w:hAnsi="Arial"/>
          <w:bCs/>
          <w:sz w:val="21"/>
          <w:szCs w:val="21"/>
        </w:rPr>
        <w:t>ЈН 40</w:t>
      </w:r>
      <w:r>
        <w:rPr>
          <w:rFonts w:eastAsia="TimesNewRomanPS-BoldMT" w:ascii="Arial" w:hAnsi="Arial"/>
          <w:bCs/>
          <w:sz w:val="21"/>
          <w:szCs w:val="21"/>
          <w:lang w:val="sr-RS"/>
        </w:rPr>
        <w:t>5-</w:t>
      </w:r>
      <w:r>
        <w:rPr>
          <w:rFonts w:eastAsia="TimesNewRomanPS-BoldMT" w:ascii="Arial" w:hAnsi="Arial"/>
          <w:bCs/>
          <w:sz w:val="21"/>
          <w:szCs w:val="21"/>
          <w:lang w:val="sr-Latn-RS"/>
        </w:rPr>
        <w:t>155</w:t>
      </w:r>
      <w:r>
        <w:rPr>
          <w:rFonts w:eastAsia="TimesNewRomanPS-BoldMT" w:ascii="Arial" w:hAnsi="Arial"/>
          <w:bCs/>
          <w:sz w:val="21"/>
          <w:szCs w:val="21"/>
        </w:rPr>
        <w:t xml:space="preserve"> закључује се</w:t>
      </w:r>
    </w:p>
    <w:p>
      <w:pPr>
        <w:pStyle w:val="Standard"/>
        <w:spacing w:lineRule="auto" w:line="276" w:before="0" w:after="200"/>
        <w:jc w:val="center"/>
        <w:rPr>
          <w:rFonts w:ascii="Arial" w:hAnsi="Arial"/>
          <w:sz w:val="21"/>
          <w:szCs w:val="21"/>
        </w:rPr>
      </w:pPr>
      <w:r>
        <w:rPr>
          <w:rFonts w:eastAsia="TimesNewRomanPS-BoldMT" w:ascii="Arial" w:hAnsi="Arial"/>
          <w:b/>
          <w:bCs/>
          <w:sz w:val="21"/>
          <w:szCs w:val="21"/>
        </w:rPr>
        <w:t>УГОВОР</w:t>
      </w:r>
    </w:p>
    <w:p>
      <w:pPr>
        <w:pStyle w:val="Standard"/>
        <w:spacing w:lineRule="auto" w:line="276" w:before="0" w:after="200"/>
        <w:jc w:val="center"/>
        <w:rPr>
          <w:rFonts w:ascii="Arial" w:hAnsi="Arial"/>
          <w:sz w:val="21"/>
          <w:szCs w:val="21"/>
        </w:rPr>
      </w:pPr>
      <w:r>
        <w:rPr>
          <w:rFonts w:eastAsia="TimesNewRomanPS-BoldMT" w:ascii="Arial" w:hAnsi="Arial"/>
          <w:b/>
          <w:bCs/>
          <w:sz w:val="21"/>
          <w:szCs w:val="21"/>
        </w:rPr>
        <w:t xml:space="preserve">о извођењу радова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1"/>
          <w:szCs w:val="21"/>
          <w:u w:val="none"/>
          <w:em w:val="none"/>
          <w:lang w:val="sr-RS"/>
        </w:rPr>
        <w:t xml:space="preserve"> на текућем и инвестиционом одржавању</w:t>
      </w:r>
    </w:p>
    <w:p>
      <w:pPr>
        <w:pStyle w:val="Standard"/>
        <w:spacing w:lineRule="auto" w:line="276" w:before="0" w:after="200"/>
        <w:jc w:val="center"/>
        <w:rPr>
          <w:rFonts w:ascii="Arial" w:hAnsi="Arial"/>
          <w:sz w:val="21"/>
          <w:szCs w:val="21"/>
        </w:rPr>
      </w:pP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1"/>
          <w:szCs w:val="21"/>
          <w:u w:val="none"/>
          <w:em w:val="none"/>
          <w:lang w:val="sr-RS"/>
        </w:rPr>
        <w:t xml:space="preserve">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sz w:val="21"/>
          <w:szCs w:val="21"/>
          <w:u w:val="none"/>
          <w:em w:val="none"/>
          <w:lang w:val="sr-RS"/>
        </w:rPr>
        <w:t>бирачких места на територији града Зајечара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Уговорне стране: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ListParagraph"/>
        <w:numPr>
          <w:ilvl w:val="0"/>
          <w:numId w:val="7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Република Србија – Градска управа </w:t>
      </w:r>
      <w:r>
        <w:rPr>
          <w:rFonts w:cs="Arial" w:ascii="Arial" w:hAnsi="Arial"/>
          <w:b/>
          <w:sz w:val="21"/>
          <w:szCs w:val="21"/>
          <w:lang w:val="sr-RS"/>
        </w:rPr>
        <w:t xml:space="preserve">града </w:t>
      </w:r>
      <w:r>
        <w:rPr>
          <w:rFonts w:cs="Arial" w:ascii="Arial" w:hAnsi="Arial"/>
          <w:b/>
          <w:sz w:val="21"/>
          <w:szCs w:val="21"/>
        </w:rPr>
        <w:t>Зајечар</w:t>
      </w:r>
      <w:r>
        <w:rPr>
          <w:rFonts w:cs="Arial" w:ascii="Arial" w:hAnsi="Arial"/>
          <w:b/>
          <w:sz w:val="21"/>
          <w:szCs w:val="21"/>
          <w:lang w:val="sr-RS"/>
        </w:rPr>
        <w:t>а</w:t>
      </w:r>
      <w:r>
        <w:rPr>
          <w:rFonts w:cs="Arial" w:ascii="Arial" w:hAnsi="Arial"/>
          <w:b/>
          <w:sz w:val="21"/>
          <w:szCs w:val="21"/>
        </w:rPr>
        <w:t xml:space="preserve">, </w:t>
      </w:r>
      <w:r>
        <w:rPr>
          <w:rFonts w:cs="Arial" w:ascii="Arial" w:hAnsi="Arial"/>
          <w:sz w:val="21"/>
          <w:szCs w:val="21"/>
        </w:rPr>
        <w:t xml:space="preserve">ПИБ 101757838, </w:t>
      </w:r>
      <w:r>
        <w:rPr>
          <w:rFonts w:cs="Arial" w:ascii="Arial" w:hAnsi="Arial"/>
          <w:sz w:val="21"/>
          <w:szCs w:val="21"/>
          <w:lang w:val="sr-RS"/>
        </w:rPr>
        <w:t xml:space="preserve">МБ 07189923, ЈБКЈС 08105, </w:t>
      </w:r>
      <w:r>
        <w:rPr>
          <w:rFonts w:cs="Arial" w:ascii="Arial" w:hAnsi="Arial"/>
          <w:sz w:val="21"/>
          <w:szCs w:val="21"/>
        </w:rPr>
        <w:t>коју заступа</w:t>
      </w:r>
      <w:r>
        <w:rPr>
          <w:rFonts w:cs="Arial" w:ascii="Arial" w:hAnsi="Arial"/>
          <w:sz w:val="21"/>
          <w:szCs w:val="21"/>
          <w:lang w:val="sr-RS"/>
        </w:rPr>
        <w:t xml:space="preserve">  </w:t>
      </w:r>
      <w:r>
        <w:rPr>
          <w:rFonts w:cs="Arial" w:ascii="Arial" w:hAnsi="Arial"/>
          <w:sz w:val="21"/>
          <w:szCs w:val="21"/>
        </w:rPr>
        <w:t xml:space="preserve">начелник </w:t>
      </w:r>
      <w:r>
        <w:rPr>
          <w:rFonts w:cs="Arial" w:ascii="Arial" w:hAnsi="Arial"/>
          <w:sz w:val="21"/>
          <w:szCs w:val="21"/>
          <w:lang w:val="sr-RS"/>
        </w:rPr>
        <w:t>Г</w:t>
      </w:r>
      <w:r>
        <w:rPr>
          <w:rFonts w:cs="Arial" w:ascii="Arial" w:hAnsi="Arial"/>
          <w:sz w:val="21"/>
          <w:szCs w:val="21"/>
        </w:rPr>
        <w:t>радске управе</w:t>
      </w:r>
      <w:r>
        <w:rPr>
          <w:rFonts w:cs="Arial" w:ascii="Arial" w:hAnsi="Arial"/>
          <w:sz w:val="21"/>
          <w:szCs w:val="21"/>
          <w:lang w:val="sr-RS"/>
        </w:rPr>
        <w:t xml:space="preserve"> града</w:t>
      </w:r>
      <w:r>
        <w:rPr>
          <w:rFonts w:cs="Arial" w:ascii="Arial" w:hAnsi="Arial"/>
          <w:sz w:val="21"/>
          <w:szCs w:val="21"/>
        </w:rPr>
        <w:t xml:space="preserve"> Зајечар</w:t>
      </w:r>
      <w:r>
        <w:rPr>
          <w:rFonts w:cs="Arial" w:ascii="Arial" w:hAnsi="Arial"/>
          <w:sz w:val="21"/>
          <w:szCs w:val="21"/>
          <w:lang w:val="sr-RS"/>
        </w:rPr>
        <w:t>а Слободан Виденовић</w:t>
      </w:r>
      <w:r>
        <w:rPr>
          <w:rFonts w:cs="Arial" w:ascii="Arial" w:hAnsi="Arial"/>
          <w:sz w:val="21"/>
          <w:szCs w:val="21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_____________________</w:t>
      </w: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са седиштем у </w:t>
      </w:r>
      <w:r>
        <w:rPr>
          <w:rFonts w:cs="Arial" w:ascii="Arial" w:hAnsi="Arial"/>
          <w:sz w:val="21"/>
          <w:szCs w:val="21"/>
          <w:lang w:val="sr-RS"/>
        </w:rPr>
        <w:t>________________</w:t>
      </w:r>
      <w:r>
        <w:rPr>
          <w:rFonts w:cs="Arial" w:ascii="Arial" w:hAnsi="Arial"/>
          <w:sz w:val="21"/>
          <w:szCs w:val="21"/>
        </w:rPr>
        <w:t xml:space="preserve">, улица </w:t>
      </w:r>
      <w:r>
        <w:rPr>
          <w:rFonts w:cs="Arial" w:ascii="Arial" w:hAnsi="Arial"/>
          <w:sz w:val="21"/>
          <w:szCs w:val="21"/>
          <w:lang w:val="sr-RS"/>
        </w:rPr>
        <w:t>_______________</w:t>
      </w:r>
      <w:r>
        <w:rPr>
          <w:rFonts w:cs="Arial" w:ascii="Arial" w:hAnsi="Arial"/>
          <w:sz w:val="21"/>
          <w:szCs w:val="21"/>
        </w:rPr>
        <w:t xml:space="preserve">, ПИБ </w:t>
      </w:r>
      <w:r>
        <w:rPr>
          <w:rFonts w:cs="Arial" w:ascii="Arial" w:hAnsi="Arial"/>
          <w:b w:val="false"/>
          <w:bCs w:val="false"/>
          <w:sz w:val="21"/>
          <w:szCs w:val="21"/>
        </w:rPr>
        <w:t>_________________</w:t>
      </w:r>
      <w:r>
        <w:rPr>
          <w:rFonts w:cs="Arial" w:ascii="Arial" w:hAnsi="Arial"/>
          <w:sz w:val="21"/>
          <w:szCs w:val="21"/>
        </w:rPr>
        <w:t>, рачун бр.</w:t>
      </w:r>
      <w:r>
        <w:rPr>
          <w:rFonts w:cs="Arial" w:ascii="Arial" w:hAnsi="Arial"/>
          <w:b w:val="false"/>
          <w:bCs w:val="false"/>
          <w:sz w:val="21"/>
          <w:szCs w:val="21"/>
        </w:rPr>
        <w:t xml:space="preserve"> _____________________</w:t>
      </w:r>
      <w:r>
        <w:rPr>
          <w:rFonts w:cs="Arial" w:ascii="Arial" w:hAnsi="Arial"/>
          <w:sz w:val="21"/>
          <w:szCs w:val="21"/>
        </w:rPr>
        <w:t xml:space="preserve"> отворен код пословне банке </w:t>
      </w:r>
      <w:r>
        <w:rPr>
          <w:rFonts w:cs="Arial" w:ascii="Arial" w:hAnsi="Arial"/>
          <w:b w:val="false"/>
          <w:bCs w:val="false"/>
          <w:sz w:val="21"/>
          <w:szCs w:val="21"/>
        </w:rPr>
        <w:t>___________________</w:t>
      </w:r>
      <w:r>
        <w:rPr>
          <w:rFonts w:cs="Arial" w:ascii="Arial" w:hAnsi="Arial"/>
          <w:sz w:val="21"/>
          <w:szCs w:val="21"/>
        </w:rPr>
        <w:t xml:space="preserve">, које заступа </w:t>
      </w:r>
      <w:r>
        <w:rPr>
          <w:rFonts w:cs="Arial" w:ascii="Arial" w:hAnsi="Arial"/>
          <w:sz w:val="21"/>
          <w:szCs w:val="21"/>
          <w:lang w:val="sr-RS"/>
        </w:rPr>
        <w:t>_________________________</w:t>
      </w:r>
      <w:r>
        <w:rPr>
          <w:rFonts w:cs="Arial" w:ascii="Arial" w:hAnsi="Arial"/>
          <w:sz w:val="21"/>
          <w:szCs w:val="21"/>
        </w:rPr>
        <w:t>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Уговорне стране констатују да је Наручилац изабрао Извођача као најповољнијег понуђача за извођење 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1"/>
          <w:szCs w:val="21"/>
          <w:u w:val="none"/>
          <w:em w:val="none"/>
          <w:lang w:val="sr-RS"/>
        </w:rPr>
        <w:t>на текућем и инвестиционом одржавању бирачких места на територији града Зајечара</w:t>
      </w:r>
      <w:r>
        <w:rPr>
          <w:rFonts w:cs="Arial" w:ascii="Arial" w:hAnsi="Arial"/>
          <w:sz w:val="21"/>
          <w:szCs w:val="21"/>
        </w:rPr>
        <w:t>, у отвореном поступку број 40</w:t>
      </w:r>
      <w:r>
        <w:rPr>
          <w:rFonts w:cs="Arial" w:ascii="Arial" w:hAnsi="Arial"/>
          <w:sz w:val="21"/>
          <w:szCs w:val="21"/>
          <w:lang w:val="sr-RS"/>
        </w:rPr>
        <w:t>5-</w:t>
      </w:r>
      <w:r>
        <w:rPr>
          <w:rFonts w:cs="Arial" w:ascii="Arial" w:hAnsi="Arial"/>
          <w:sz w:val="21"/>
          <w:szCs w:val="21"/>
          <w:lang w:val="sr-Latn-RS"/>
        </w:rPr>
        <w:t>155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Предмет Уговора је</w:t>
      </w:r>
      <w:r>
        <w:rPr>
          <w:rFonts w:cs="Arial" w:ascii="Arial" w:hAnsi="Arial"/>
          <w:bCs/>
          <w:color w:val="FF0000"/>
          <w:sz w:val="21"/>
          <w:szCs w:val="21"/>
        </w:rPr>
        <w:t xml:space="preserve"> </w:t>
      </w:r>
      <w:r>
        <w:rPr>
          <w:rFonts w:cs="Arial" w:ascii="Arial" w:hAnsi="Arial"/>
          <w:bCs/>
          <w:color w:val="auto"/>
          <w:sz w:val="21"/>
          <w:szCs w:val="21"/>
          <w:lang w:val="sr-RS"/>
        </w:rPr>
        <w:t>и</w:t>
      </w:r>
      <w:r>
        <w:rPr>
          <w:rFonts w:cs="Arial" w:ascii="Arial" w:hAnsi="Arial"/>
          <w:color w:val="auto"/>
          <w:sz w:val="21"/>
          <w:szCs w:val="21"/>
        </w:rPr>
        <w:t>з</w:t>
      </w:r>
      <w:r>
        <w:rPr>
          <w:rFonts w:cs="Arial" w:ascii="Arial" w:hAnsi="Arial"/>
          <w:sz w:val="21"/>
          <w:szCs w:val="21"/>
        </w:rPr>
        <w:t>вођење</w:t>
      </w: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1"/>
          <w:szCs w:val="21"/>
          <w:u w:val="none"/>
          <w:em w:val="none"/>
          <w:lang w:val="sr-RS"/>
        </w:rPr>
        <w:t>на текућем и инвестиционом одржавању бирачких места на територији града Зајечара</w:t>
      </w:r>
      <w:r>
        <w:rPr>
          <w:rFonts w:cs="Arial" w:ascii="Arial" w:hAnsi="Arial"/>
          <w:bCs/>
          <w:sz w:val="21"/>
          <w:szCs w:val="21"/>
        </w:rPr>
        <w:t xml:space="preserve"> и ближе је одређен усвојеном понудом извођача број </w:t>
      </w:r>
      <w:r>
        <w:rPr>
          <w:rFonts w:cs="Arial" w:ascii="Arial" w:hAnsi="Arial"/>
          <w:bCs/>
          <w:sz w:val="21"/>
          <w:szCs w:val="21"/>
          <w:lang w:val="sr-RS"/>
        </w:rPr>
        <w:t>__________________</w:t>
      </w:r>
      <w:r>
        <w:rPr>
          <w:rFonts w:cs="Arial" w:ascii="Arial" w:hAnsi="Arial"/>
          <w:bCs/>
          <w:sz w:val="21"/>
          <w:szCs w:val="21"/>
        </w:rPr>
        <w:t>од ___________________</w:t>
      </w:r>
      <w:r>
        <w:rPr>
          <w:rFonts w:cs="Arial" w:ascii="Arial" w:hAnsi="Arial"/>
          <w:bCs/>
          <w:sz w:val="21"/>
          <w:szCs w:val="21"/>
          <w:lang w:val="sr-RS"/>
        </w:rPr>
        <w:t>.</w:t>
      </w:r>
      <w:r>
        <w:rPr>
          <w:rFonts w:cs="Arial" w:ascii="Arial" w:hAnsi="Arial"/>
          <w:bCs/>
          <w:sz w:val="21"/>
          <w:szCs w:val="21"/>
        </w:rPr>
        <w:t>202</w:t>
      </w:r>
      <w:r>
        <w:rPr>
          <w:rFonts w:cs="Arial" w:ascii="Arial" w:hAnsi="Arial"/>
          <w:bCs/>
          <w:sz w:val="21"/>
          <w:szCs w:val="21"/>
          <w:lang w:val="sr-RS"/>
        </w:rPr>
        <w:t>5</w:t>
      </w:r>
      <w:r>
        <w:rPr>
          <w:rFonts w:cs="Arial" w:ascii="Arial" w:hAnsi="Arial"/>
          <w:bCs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sz w:val="21"/>
          <w:szCs w:val="21"/>
        </w:rPr>
        <w:t>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1"/>
          <w:szCs w:val="21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 w:val="false"/>
          <w:bCs w:val="false"/>
          <w:sz w:val="21"/>
          <w:szCs w:val="21"/>
        </w:rPr>
        <w:t xml:space="preserve">_________________________ </w:t>
      </w:r>
      <w:r>
        <w:rPr>
          <w:rFonts w:cs="Arial" w:ascii="Arial" w:hAnsi="Arial"/>
          <w:sz w:val="21"/>
          <w:szCs w:val="21"/>
        </w:rPr>
        <w:t xml:space="preserve">динара без ПДВ-а, </w:t>
      </w:r>
      <w:r>
        <w:rPr>
          <w:rFonts w:cs="Arial" w:ascii="Arial" w:hAnsi="Arial"/>
          <w:sz w:val="21"/>
          <w:szCs w:val="21"/>
          <w:lang w:val="sr-RS"/>
        </w:rPr>
        <w:t>односно ____________________динара са ПДВ-ом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а добијена је на основу јединичних цена из</w:t>
      </w:r>
      <w:r>
        <w:rPr>
          <w:rFonts w:cs="Arial" w:ascii="Arial" w:hAnsi="Arial"/>
          <w:sz w:val="21"/>
          <w:szCs w:val="21"/>
          <w:lang w:val="sr-Latn-CS"/>
        </w:rPr>
        <w:t xml:space="preserve"> </w:t>
      </w:r>
      <w:r>
        <w:rPr>
          <w:rFonts w:cs="Arial" w:ascii="Arial" w:hAnsi="Arial"/>
          <w:sz w:val="21"/>
          <w:szCs w:val="21"/>
        </w:rPr>
        <w:t>усвојене</w:t>
      </w:r>
      <w:r>
        <w:rPr>
          <w:rFonts w:cs="Arial" w:ascii="Arial" w:hAnsi="Arial"/>
          <w:sz w:val="21"/>
          <w:szCs w:val="21"/>
          <w:lang w:val="sr-Latn-CS"/>
        </w:rPr>
        <w:t xml:space="preserve"> </w:t>
      </w:r>
      <w:r>
        <w:rPr>
          <w:rFonts w:cs="Arial" w:ascii="Arial" w:hAnsi="Arial"/>
          <w:sz w:val="21"/>
          <w:szCs w:val="21"/>
        </w:rPr>
        <w:t>понуде</w:t>
      </w:r>
      <w:r>
        <w:rPr>
          <w:rFonts w:cs="Arial" w:ascii="Arial" w:hAnsi="Arial"/>
          <w:sz w:val="21"/>
          <w:szCs w:val="21"/>
          <w:lang w:val="sr-Latn-CS"/>
        </w:rPr>
        <w:t xml:space="preserve"> </w:t>
      </w:r>
      <w:r>
        <w:rPr>
          <w:rFonts w:cs="Arial" w:ascii="Arial" w:hAnsi="Arial"/>
          <w:sz w:val="21"/>
          <w:szCs w:val="21"/>
        </w:rPr>
        <w:t>Извођача број</w:t>
      </w:r>
      <w:r>
        <w:rPr>
          <w:rFonts w:cs="Arial" w:ascii="Arial" w:hAnsi="Arial"/>
          <w:bCs/>
          <w:sz w:val="21"/>
          <w:szCs w:val="21"/>
        </w:rPr>
        <w:t xml:space="preserve"> </w:t>
      </w:r>
      <w:r>
        <w:rPr>
          <w:rFonts w:cs="Arial" w:ascii="Arial" w:hAnsi="Arial"/>
          <w:bCs/>
          <w:sz w:val="21"/>
          <w:szCs w:val="21"/>
          <w:lang w:val="sr-RS"/>
        </w:rPr>
        <w:t>__________________</w:t>
      </w:r>
      <w:r>
        <w:rPr>
          <w:rFonts w:cs="Arial" w:ascii="Arial" w:hAnsi="Arial"/>
          <w:bCs/>
          <w:sz w:val="21"/>
          <w:szCs w:val="21"/>
        </w:rPr>
        <w:t xml:space="preserve">од </w:t>
      </w:r>
      <w:r>
        <w:rPr>
          <w:rFonts w:cs="Arial" w:ascii="Arial" w:hAnsi="Arial"/>
          <w:bCs/>
          <w:sz w:val="21"/>
          <w:szCs w:val="21"/>
          <w:lang w:val="sr-RS"/>
        </w:rPr>
        <w:t>_____________________</w:t>
      </w:r>
      <w:r>
        <w:rPr>
          <w:rFonts w:cs="Arial" w:ascii="Arial" w:hAnsi="Arial"/>
          <w:bCs/>
          <w:sz w:val="21"/>
          <w:szCs w:val="21"/>
        </w:rPr>
        <w:t>202</w:t>
      </w:r>
      <w:r>
        <w:rPr>
          <w:rFonts w:cs="Arial" w:ascii="Arial" w:hAnsi="Arial"/>
          <w:bCs/>
          <w:sz w:val="21"/>
          <w:szCs w:val="21"/>
          <w:lang w:val="sr-RS"/>
        </w:rPr>
        <w:t>5</w:t>
      </w:r>
      <w:r>
        <w:rPr>
          <w:rFonts w:cs="Arial" w:ascii="Arial" w:hAnsi="Arial"/>
          <w:bCs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sz w:val="21"/>
          <w:szCs w:val="21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Наручилац се обавезује да, за извођење радова из члана 2. овог уговора, исплати Извођачу радова средства у укупном износу од </w:t>
      </w:r>
      <w:r>
        <w:rPr>
          <w:rFonts w:cs="Arial" w:ascii="Arial" w:hAnsi="Arial"/>
          <w:b w:val="false"/>
          <w:bCs w:val="false"/>
          <w:sz w:val="21"/>
          <w:szCs w:val="21"/>
        </w:rPr>
        <w:t>________________</w:t>
      </w:r>
      <w:r>
        <w:rPr>
          <w:rFonts w:cs="Arial" w:ascii="Arial" w:hAnsi="Arial"/>
          <w:sz w:val="21"/>
          <w:szCs w:val="21"/>
        </w:rPr>
        <w:t xml:space="preserve">динара без ПДВ-а , </w:t>
      </w:r>
      <w:r>
        <w:rPr>
          <w:rFonts w:cs="Arial" w:ascii="Arial" w:hAnsi="Arial"/>
          <w:sz w:val="21"/>
          <w:szCs w:val="21"/>
          <w:lang w:val="sr-RS"/>
        </w:rPr>
        <w:t xml:space="preserve">односно ____________________динара са ПДВ-ом </w:t>
      </w:r>
      <w:r>
        <w:rPr>
          <w:rFonts w:cs="Arial" w:ascii="Arial" w:hAnsi="Arial"/>
          <w:sz w:val="21"/>
          <w:szCs w:val="21"/>
        </w:rPr>
        <w:t xml:space="preserve"> која су обезбеђена </w:t>
      </w:r>
      <w:r>
        <w:rPr>
          <w:rFonts w:ascii="Arial" w:hAnsi="Arial"/>
          <w:sz w:val="21"/>
          <w:szCs w:val="21"/>
        </w:rPr>
        <w:t>из буџета града Зајечара</w:t>
      </w:r>
      <w:r>
        <w:rPr>
          <w:rFonts w:ascii="Arial" w:hAnsi="Arial"/>
          <w:sz w:val="21"/>
          <w:szCs w:val="21"/>
          <w:lang w:val="sr-RS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ind w:firstLine="709"/>
        <w:jc w:val="both"/>
        <w:rPr>
          <w:rFonts w:cs="Arial"/>
        </w:rPr>
      </w:pPr>
      <w:r>
        <w:rPr>
          <w:rFonts w:cs="Arial"/>
        </w:rPr>
      </w:r>
    </w:p>
    <w:p>
      <w:pPr>
        <w:pStyle w:val="Standard"/>
        <w:spacing w:lineRule="auto" w:line="276"/>
        <w:ind w:firstLine="709"/>
        <w:jc w:val="both"/>
        <w:rPr>
          <w:rFonts w:cs="Arial"/>
        </w:rPr>
      </w:pPr>
      <w:r>
        <w:rPr>
          <w:rFonts w:cs="Arial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Уговорне стране су сагласне да се плаћање по овом уговору изврши на следећи начин :</w:t>
      </w:r>
    </w:p>
    <w:p>
      <w:pPr>
        <w:pStyle w:val="Textbody1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Плаћање ће се вршити према испостављеним ситуацијама и окончаној ситуацији у року од 45 дана.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1"/>
          <w:szCs w:val="21"/>
          <w:lang w:val="ru-RU"/>
        </w:rPr>
        <w:t xml:space="preserve"> </w:t>
      </w:r>
      <w:r>
        <w:rPr>
          <w:rFonts w:cs="Arial" w:ascii="Arial" w:hAnsi="Arial"/>
          <w:sz w:val="21"/>
          <w:szCs w:val="21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Извођач се обавезује да уговорене радове изведе у року од _____________  календарских дана, рачунајући од дана увођења у посао. </w:t>
      </w:r>
      <w:r>
        <w:rPr>
          <w:rFonts w:cs="Arial" w:ascii="Arial" w:hAnsi="Arial"/>
          <w:sz w:val="21"/>
          <w:szCs w:val="21"/>
          <w:lang w:val="sr-RS"/>
        </w:rPr>
        <w:t>(не дуже од 10 календарских дана)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Рок за извођење радова се продужава на захтев Извођача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у случају прекида радова који траје дуже од 2 дана, а није изазван кривицом Извођача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1"/>
          <w:szCs w:val="21"/>
        </w:rPr>
        <w:t>их</w:t>
      </w:r>
      <w:r>
        <w:rPr>
          <w:rFonts w:cs="Arial" w:ascii="Arial" w:hAnsi="Arial"/>
          <w:sz w:val="21"/>
          <w:szCs w:val="21"/>
          <w:lang w:val="ru-RU"/>
        </w:rPr>
        <w:t xml:space="preserve"> трошков</w:t>
      </w:r>
      <w:r>
        <w:rPr>
          <w:rFonts w:cs="Arial" w:ascii="Arial" w:hAnsi="Arial"/>
          <w:sz w:val="21"/>
          <w:szCs w:val="21"/>
        </w:rPr>
        <w:t>а</w:t>
      </w:r>
      <w:r>
        <w:rPr>
          <w:rFonts w:cs="Arial" w:ascii="Arial" w:hAnsi="Arial"/>
          <w:sz w:val="21"/>
          <w:szCs w:val="21"/>
          <w:lang w:val="ru-RU"/>
        </w:rPr>
        <w:t xml:space="preserve"> или посебн</w:t>
      </w:r>
      <w:r>
        <w:rPr>
          <w:rFonts w:cs="Arial" w:ascii="Arial" w:hAnsi="Arial"/>
          <w:sz w:val="21"/>
          <w:szCs w:val="21"/>
        </w:rPr>
        <w:t>е</w:t>
      </w:r>
      <w:r>
        <w:rPr>
          <w:rFonts w:cs="Arial" w:ascii="Arial" w:hAnsi="Arial"/>
          <w:sz w:val="21"/>
          <w:szCs w:val="21"/>
          <w:lang w:val="ru-RU"/>
        </w:rPr>
        <w:t xml:space="preserve"> накнад</w:t>
      </w:r>
      <w:r>
        <w:rPr>
          <w:rFonts w:cs="Arial" w:ascii="Arial" w:hAnsi="Arial"/>
          <w:sz w:val="21"/>
          <w:szCs w:val="21"/>
        </w:rPr>
        <w:t>е.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1"/>
          <w:szCs w:val="21"/>
        </w:rPr>
        <w:t>%</w:t>
      </w:r>
      <w:r>
        <w:rPr>
          <w:rFonts w:cs="Arial" w:ascii="Arial" w:hAnsi="Arial"/>
          <w:bCs/>
          <w:sz w:val="21"/>
          <w:szCs w:val="21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Изво</w:t>
      </w:r>
      <w:r>
        <w:rPr>
          <w:rFonts w:cs="Arial" w:ascii="Arial" w:hAnsi="Arial"/>
          <w:sz w:val="21"/>
          <w:szCs w:val="21"/>
        </w:rPr>
        <w:t>ђ</w:t>
      </w:r>
      <w:r>
        <w:rPr>
          <w:rFonts w:cs="Arial" w:ascii="Arial" w:hAnsi="Arial"/>
          <w:sz w:val="21"/>
          <w:szCs w:val="21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д</w:t>
      </w:r>
      <w:r>
        <w:rPr>
          <w:rFonts w:cs="Arial" w:ascii="Arial" w:hAnsi="Arial"/>
          <w:sz w:val="21"/>
          <w:szCs w:val="21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-  </w:t>
      </w:r>
      <w:r>
        <w:rPr>
          <w:rFonts w:cs="Arial" w:ascii="Arial" w:hAnsi="Arial"/>
          <w:sz w:val="21"/>
          <w:szCs w:val="21"/>
          <w:lang w:val="sr-RS"/>
        </w:rPr>
        <w:t>да 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Наручилац се обавезује да</w:t>
      </w:r>
      <w:r>
        <w:rPr>
          <w:rFonts w:cs="Arial" w:ascii="Arial" w:hAnsi="Arial"/>
          <w:sz w:val="21"/>
          <w:szCs w:val="21"/>
          <w:lang w:val="ru-RU"/>
        </w:rPr>
        <w:t xml:space="preserve"> Изво</w:t>
      </w:r>
      <w:r>
        <w:rPr>
          <w:rFonts w:cs="Arial" w:ascii="Arial" w:hAnsi="Arial"/>
          <w:sz w:val="21"/>
          <w:szCs w:val="21"/>
        </w:rPr>
        <w:t>ђ</w:t>
      </w:r>
      <w:r>
        <w:rPr>
          <w:rFonts w:cs="Arial" w:ascii="Arial" w:hAnsi="Arial"/>
          <w:sz w:val="21"/>
          <w:szCs w:val="21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1"/>
          <w:szCs w:val="21"/>
        </w:rPr>
        <w:t>ђ</w:t>
      </w:r>
      <w:r>
        <w:rPr>
          <w:rFonts w:cs="Arial" w:ascii="Arial" w:hAnsi="Arial"/>
          <w:sz w:val="21"/>
          <w:szCs w:val="21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Наручилац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1"/>
          <w:szCs w:val="21"/>
        </w:rPr>
        <w:t>,</w:t>
      </w:r>
      <w:r>
        <w:rPr>
          <w:rFonts w:cs="Arial" w:ascii="Arial" w:hAnsi="Arial"/>
          <w:sz w:val="21"/>
          <w:szCs w:val="21"/>
          <w:lang w:val="ru-RU"/>
        </w:rPr>
        <w:t xml:space="preserve"> преда</w:t>
      </w:r>
      <w:r>
        <w:rPr>
          <w:rFonts w:cs="Arial" w:ascii="Arial" w:hAnsi="Arial"/>
          <w:sz w:val="21"/>
          <w:szCs w:val="21"/>
        </w:rPr>
        <w:t>јући му</w:t>
      </w:r>
      <w:r>
        <w:rPr>
          <w:rFonts w:cs="Arial" w:ascii="Arial" w:hAnsi="Arial"/>
          <w:sz w:val="21"/>
          <w:szCs w:val="21"/>
          <w:lang w:val="ru-RU"/>
        </w:rPr>
        <w:t xml:space="preserve"> инвестиционо-техничк</w:t>
      </w:r>
      <w:r>
        <w:rPr>
          <w:rFonts w:cs="Arial" w:ascii="Arial" w:hAnsi="Arial"/>
          <w:sz w:val="21"/>
          <w:szCs w:val="21"/>
        </w:rPr>
        <w:t>у</w:t>
      </w:r>
      <w:r>
        <w:rPr>
          <w:rFonts w:cs="Arial" w:ascii="Arial" w:hAnsi="Arial"/>
          <w:sz w:val="21"/>
          <w:szCs w:val="21"/>
          <w:lang w:val="ru-RU"/>
        </w:rPr>
        <w:t xml:space="preserve"> документациј</w:t>
      </w:r>
      <w:r>
        <w:rPr>
          <w:rFonts w:cs="Arial" w:ascii="Arial" w:hAnsi="Arial"/>
          <w:sz w:val="21"/>
          <w:szCs w:val="21"/>
        </w:rPr>
        <w:t>у</w:t>
      </w:r>
      <w:r>
        <w:rPr>
          <w:rFonts w:cs="Arial" w:ascii="Arial" w:hAnsi="Arial"/>
          <w:sz w:val="21"/>
          <w:szCs w:val="21"/>
          <w:lang w:val="ru-RU"/>
        </w:rPr>
        <w:t>,</w:t>
      </w:r>
      <w:r>
        <w:rPr>
          <w:rFonts w:cs="Arial" w:ascii="Arial" w:hAnsi="Arial"/>
          <w:sz w:val="21"/>
          <w:szCs w:val="21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1"/>
          <w:szCs w:val="21"/>
          <w:lang w:val="ru-RU"/>
        </w:rPr>
        <w:t>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ab/>
        <w:t>Наручилац  се обавезује да у</w:t>
      </w:r>
      <w:r>
        <w:rPr>
          <w:rFonts w:cs="Arial" w:ascii="Arial" w:hAnsi="Arial"/>
          <w:sz w:val="21"/>
          <w:szCs w:val="21"/>
          <w:lang w:val="sr-Latn-CS"/>
        </w:rPr>
        <w:t>ч</w:t>
      </w:r>
      <w:r>
        <w:rPr>
          <w:rFonts w:cs="Arial" w:ascii="Arial" w:hAnsi="Arial"/>
          <w:sz w:val="21"/>
          <w:szCs w:val="21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  <w:lang w:val="ru-RU"/>
        </w:rPr>
      </w:pPr>
      <w:r>
        <w:rPr>
          <w:rFonts w:cs="Arial" w:ascii="Arial" w:hAnsi="Arial"/>
          <w:sz w:val="21"/>
          <w:szCs w:val="21"/>
          <w:lang w:val="ru-RU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  <w:lang w:val="ru-RU"/>
        </w:rPr>
      </w:pPr>
      <w:r>
        <w:rPr>
          <w:rFonts w:cs="Arial" w:ascii="Arial" w:hAnsi="Arial"/>
          <w:sz w:val="21"/>
          <w:szCs w:val="21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Извођач је дужан да Наручиоцу преда </w:t>
      </w:r>
      <w:r>
        <w:rPr>
          <w:rFonts w:cs="Arial" w:ascii="Arial" w:hAnsi="Arial"/>
          <w:sz w:val="21"/>
          <w:szCs w:val="21"/>
          <w:lang w:val="sr-RS"/>
        </w:rPr>
        <w:t>банкарску меницу</w:t>
      </w:r>
      <w:r>
        <w:rPr>
          <w:rFonts w:cs="Arial" w:ascii="Arial" w:hAnsi="Arial"/>
          <w:sz w:val="21"/>
          <w:szCs w:val="21"/>
        </w:rPr>
        <w:t xml:space="preserve"> за добро извршење посла у износу од 10% од уговорене вредности</w:t>
      </w:r>
      <w:r>
        <w:rPr>
          <w:rFonts w:cs="Arial" w:ascii="Arial" w:hAnsi="Arial"/>
          <w:sz w:val="21"/>
          <w:szCs w:val="21"/>
          <w:lang w:val="sr-RS"/>
        </w:rPr>
        <w:t xml:space="preserve"> без ПДВ-а </w:t>
      </w:r>
      <w:r>
        <w:rPr>
          <w:rFonts w:cs="Arial" w:ascii="Arial" w:hAnsi="Arial"/>
          <w:sz w:val="21"/>
          <w:szCs w:val="21"/>
        </w:rPr>
        <w:t>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11.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Гарантни рок за изведене радове је 2 године 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Извођач је дужан да Наручиоцу </w:t>
      </w:r>
      <w:r>
        <w:rPr>
          <w:rFonts w:cs="Arial" w:ascii="Arial" w:hAnsi="Arial"/>
          <w:sz w:val="21"/>
          <w:szCs w:val="21"/>
          <w:lang w:val="sr-RS"/>
        </w:rPr>
        <w:t xml:space="preserve">приликом примопредаје </w:t>
      </w:r>
      <w:r>
        <w:rPr>
          <w:rFonts w:cs="Arial" w:ascii="Arial" w:hAnsi="Arial"/>
          <w:sz w:val="21"/>
          <w:szCs w:val="21"/>
        </w:rPr>
        <w:t xml:space="preserve">преда </w:t>
      </w:r>
      <w:r>
        <w:rPr>
          <w:rFonts w:cs="Arial" w:ascii="Arial" w:hAnsi="Arial"/>
          <w:sz w:val="21"/>
          <w:szCs w:val="21"/>
          <w:lang w:val="sr-RS"/>
        </w:rPr>
        <w:t>банкарску меницу</w:t>
      </w:r>
      <w:r>
        <w:rPr>
          <w:rFonts w:cs="Arial" w:ascii="Arial" w:hAnsi="Arial"/>
          <w:sz w:val="21"/>
          <w:szCs w:val="21"/>
        </w:rPr>
        <w:t xml:space="preserve"> за </w:t>
      </w:r>
      <w:r>
        <w:rPr>
          <w:rFonts w:cs="Arial" w:ascii="Arial" w:hAnsi="Arial"/>
          <w:sz w:val="21"/>
          <w:szCs w:val="21"/>
          <w:lang w:val="sr-RS"/>
        </w:rPr>
        <w:t>отклањање грешака у гарантном року</w:t>
      </w:r>
      <w:r>
        <w:rPr>
          <w:rFonts w:cs="Arial" w:ascii="Arial" w:hAnsi="Arial"/>
          <w:sz w:val="21"/>
          <w:szCs w:val="21"/>
        </w:rPr>
        <w:t xml:space="preserve"> у износу од </w:t>
      </w:r>
      <w:r>
        <w:rPr>
          <w:rFonts w:cs="Arial" w:ascii="Arial" w:hAnsi="Arial"/>
          <w:sz w:val="21"/>
          <w:szCs w:val="21"/>
          <w:lang w:val="sr-RS"/>
        </w:rPr>
        <w:t>5</w:t>
      </w:r>
      <w:r>
        <w:rPr>
          <w:rFonts w:cs="Arial" w:ascii="Arial" w:hAnsi="Arial"/>
          <w:sz w:val="21"/>
          <w:szCs w:val="21"/>
        </w:rPr>
        <w:t xml:space="preserve">% од уговорене вредности са роком важења минимум </w:t>
      </w:r>
      <w:r>
        <w:rPr>
          <w:rFonts w:cs="Arial" w:ascii="Arial" w:hAnsi="Arial"/>
          <w:sz w:val="21"/>
          <w:szCs w:val="21"/>
          <w:lang w:val="sr-RS"/>
        </w:rPr>
        <w:t>2 године</w:t>
      </w:r>
      <w:r>
        <w:rPr>
          <w:rFonts w:cs="Arial" w:ascii="Arial" w:hAnsi="Arial"/>
          <w:sz w:val="21"/>
          <w:szCs w:val="21"/>
        </w:rPr>
        <w:t xml:space="preserve"> од дана </w:t>
      </w:r>
      <w:r>
        <w:rPr>
          <w:rFonts w:cs="Arial" w:ascii="Arial" w:hAnsi="Arial"/>
          <w:sz w:val="21"/>
          <w:szCs w:val="21"/>
          <w:lang w:val="sr-RS"/>
        </w:rPr>
        <w:t>примопредаје радова</w:t>
      </w:r>
      <w:r>
        <w:rPr>
          <w:rFonts w:cs="Arial" w:ascii="Arial" w:hAnsi="Arial"/>
          <w:sz w:val="21"/>
          <w:szCs w:val="21"/>
        </w:rPr>
        <w:t>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  <w:lang w:val="ru-RU"/>
        </w:rPr>
      </w:pPr>
      <w:r>
        <w:rPr>
          <w:rFonts w:ascii="Arial" w:hAnsi="Arial"/>
          <w:sz w:val="21"/>
          <w:szCs w:val="21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13.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  <w:t>Јединичне цене за све позиције из предмера радова усвојене понуде Извођача бр. _____________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color w:val="000000"/>
          <w:sz w:val="21"/>
          <w:szCs w:val="21"/>
        </w:rPr>
        <w:t xml:space="preserve">од 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____________</w:t>
      </w:r>
      <w:r>
        <w:rPr>
          <w:rFonts w:cs="Arial" w:ascii="Arial" w:hAnsi="Arial"/>
          <w:bCs/>
          <w:color w:val="000000"/>
          <w:sz w:val="21"/>
          <w:szCs w:val="21"/>
        </w:rPr>
        <w:t>202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5</w:t>
      </w:r>
      <w:r>
        <w:rPr>
          <w:rFonts w:cs="Arial" w:ascii="Arial" w:hAnsi="Arial"/>
          <w:bCs/>
          <w:color w:val="000000"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color w:val="000000"/>
          <w:sz w:val="21"/>
          <w:szCs w:val="21"/>
        </w:rPr>
        <w:t xml:space="preserve">године </w:t>
      </w:r>
      <w:r>
        <w:rPr>
          <w:rFonts w:cs="Arial" w:ascii="Arial" w:hAnsi="Arial"/>
          <w:color w:val="000000"/>
          <w:sz w:val="21"/>
          <w:szCs w:val="21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18</w:t>
      </w:r>
      <w:r>
        <w:rPr>
          <w:rFonts w:cs="Arial" w:ascii="Arial" w:hAnsi="Arial"/>
          <w:sz w:val="21"/>
          <w:szCs w:val="21"/>
        </w:rPr>
        <w:t>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</w:rPr>
        <w:t xml:space="preserve">понуда Извођача бр. 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_____________</w:t>
      </w:r>
      <w:r>
        <w:rPr>
          <w:rFonts w:cs="Arial" w:ascii="Arial" w:hAnsi="Arial"/>
          <w:bCs/>
          <w:color w:val="000000"/>
          <w:sz w:val="21"/>
          <w:szCs w:val="21"/>
        </w:rPr>
        <w:t xml:space="preserve">од 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_______________</w:t>
      </w:r>
      <w:r>
        <w:rPr>
          <w:rFonts w:cs="Arial" w:ascii="Arial" w:hAnsi="Arial"/>
          <w:bCs/>
          <w:color w:val="000000"/>
          <w:sz w:val="21"/>
          <w:szCs w:val="21"/>
        </w:rPr>
        <w:t>202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5</w:t>
      </w:r>
      <w:r>
        <w:rPr>
          <w:rFonts w:cs="Arial" w:ascii="Arial" w:hAnsi="Arial"/>
          <w:bCs/>
          <w:color w:val="000000"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color w:val="000000"/>
          <w:sz w:val="21"/>
          <w:szCs w:val="21"/>
        </w:rPr>
        <w:t>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</w:rPr>
        <w:t>полиса осигурања градилишта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банкарска меница</w:t>
      </w:r>
      <w:r>
        <w:rPr>
          <w:rFonts w:cs="Arial" w:ascii="Arial" w:hAnsi="Arial"/>
          <w:bCs/>
          <w:color w:val="000000"/>
          <w:sz w:val="21"/>
          <w:szCs w:val="21"/>
        </w:rPr>
        <w:t xml:space="preserve"> за добро извршење посла на износ од 10% од вредности уговора без ПДВ-а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22.</w:t>
      </w:r>
    </w:p>
    <w:p>
      <w:pPr>
        <w:pStyle w:val="Standard"/>
        <w:spacing w:lineRule="auto" w:line="276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Овај Уговор је сачињен у четири једнаких</w:t>
      </w:r>
      <w:r>
        <w:rPr>
          <w:rFonts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bCs/>
          <w:sz w:val="21"/>
          <w:szCs w:val="21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tbl>
      <w:tblPr>
        <w:tblW w:w="9210" w:type="dxa"/>
        <w:jc w:val="left"/>
        <w:tblInd w:w="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90"/>
        <w:gridCol w:w="4619"/>
      </w:tblGrid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ЗА НАРУЧИОЦА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ascii="Arial" w:hAnsi="Arial"/>
                <w:i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i/>
                <w:sz w:val="21"/>
                <w:szCs w:val="21"/>
              </w:rPr>
              <w:t xml:space="preserve">ЗА </w:t>
            </w:r>
            <w:r>
              <w:rPr>
                <w:rFonts w:ascii="Arial" w:hAnsi="Arial"/>
                <w:i/>
                <w:sz w:val="21"/>
                <w:szCs w:val="21"/>
                <w:lang w:val="sr-RS"/>
              </w:rPr>
              <w:t>ИЗВО</w:t>
            </w:r>
            <w:r>
              <w:rPr>
                <w:rFonts w:ascii="Arial" w:hAnsi="Arial"/>
                <w:i/>
                <w:sz w:val="21"/>
                <w:szCs w:val="21"/>
              </w:rPr>
              <w:t>ЂАЧА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ГРАДСКА УПРАВА ГРАДА ЗАЈЕЧАРА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(Назив и седиште понуђача)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  <w:lang w:val="sr-RS"/>
              </w:rPr>
              <w:t>Начелник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(Функција потписника уговора)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  <w:lang w:val="sr-RS"/>
              </w:rPr>
              <w:t>Слободан Виденовић</w:t>
            </w:r>
            <w:r>
              <w:rPr>
                <w:rFonts w:ascii="Arial" w:hAnsi="Arial"/>
                <w:i/>
                <w:sz w:val="21"/>
                <w:szCs w:val="21"/>
              </w:rPr>
              <w:t>, дипл. прав.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(име и презиме потписника уговора)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(потпис и печат)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sz w:val="21"/>
          <w:szCs w:val="21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627836761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LibreOffice/7.3.2.2$Windows_X86_64 LibreOffice_project/49f2b1bff42cfccbd8f788c8dc32c1c309559be0</Application>
  <AppVersion>15.0000</AppVersion>
  <Pages>6</Pages>
  <Words>2246</Words>
  <Characters>12783</Characters>
  <CharactersWithSpaces>14906</CharactersWithSpaces>
  <Paragraphs>142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2024-07-04T21:25:00Z</dcterms:created>
  <dc:creator>Ivan Zivkovic</dc:creator>
  <dc:description/>
  <dc:language>en-US</dc:language>
  <cp:lastModifiedBy/>
  <cp:lastPrinted>2024-08-20T10:57:35Z</cp:lastPrinted>
  <dcterms:modified xsi:type="dcterms:W3CDTF">2025-04-30T09:38:13Z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